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1416" w14:textId="3454CAEA" w:rsidR="00FE43E3" w:rsidRPr="007B6C7C" w:rsidRDefault="00FE43E3" w:rsidP="00FE43E3">
      <w:pPr>
        <w:jc w:val="center"/>
        <w:rPr>
          <w:sz w:val="32"/>
          <w:szCs w:val="32"/>
        </w:rPr>
      </w:pPr>
      <w:bookmarkStart w:id="0" w:name="_GoBack"/>
      <w:bookmarkEnd w:id="0"/>
      <w:r w:rsidRPr="007B6C7C">
        <w:rPr>
          <w:sz w:val="32"/>
          <w:szCs w:val="32"/>
        </w:rPr>
        <w:t xml:space="preserve">Brumes et </w:t>
      </w:r>
      <w:proofErr w:type="spellStart"/>
      <w:r w:rsidRPr="007B6C7C">
        <w:rPr>
          <w:sz w:val="32"/>
          <w:szCs w:val="32"/>
        </w:rPr>
        <w:t>Pluies</w:t>
      </w:r>
      <w:proofErr w:type="spellEnd"/>
      <w:r w:rsidR="00A153CB">
        <w:rPr>
          <w:sz w:val="32"/>
          <w:szCs w:val="32"/>
        </w:rPr>
        <w:t xml:space="preserve"> – Charles Baudelaire</w:t>
      </w:r>
    </w:p>
    <w:p w14:paraId="41B75C7F" w14:textId="77777777" w:rsidR="00FE43E3" w:rsidRPr="007B6C7C" w:rsidRDefault="00FE43E3" w:rsidP="00FE43E3">
      <w:pPr>
        <w:rPr>
          <w:sz w:val="32"/>
          <w:szCs w:val="32"/>
        </w:rPr>
      </w:pPr>
    </w:p>
    <w:p w14:paraId="32643912" w14:textId="77777777" w:rsidR="00FE43E3" w:rsidRPr="007B6C7C" w:rsidRDefault="00FE43E3" w:rsidP="00FE43E3">
      <w:pPr>
        <w:rPr>
          <w:sz w:val="32"/>
          <w:szCs w:val="32"/>
        </w:rPr>
      </w:pPr>
      <w:r w:rsidRPr="007B6C7C">
        <w:rPr>
          <w:sz w:val="32"/>
          <w:szCs w:val="32"/>
        </w:rPr>
        <w:t xml:space="preserve">O fins </w:t>
      </w:r>
      <w:proofErr w:type="spellStart"/>
      <w:r w:rsidRPr="007B6C7C">
        <w:rPr>
          <w:sz w:val="32"/>
          <w:szCs w:val="32"/>
        </w:rPr>
        <w:t>d’automne</w:t>
      </w:r>
      <w:proofErr w:type="spellEnd"/>
      <w:r w:rsidRPr="007B6C7C">
        <w:rPr>
          <w:sz w:val="32"/>
          <w:szCs w:val="32"/>
        </w:rPr>
        <w:t xml:space="preserve">, hivers, </w:t>
      </w:r>
      <w:proofErr w:type="spellStart"/>
      <w:r w:rsidRPr="007B6C7C">
        <w:rPr>
          <w:sz w:val="32"/>
          <w:szCs w:val="32"/>
        </w:rPr>
        <w:t>printemps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trempés</w:t>
      </w:r>
      <w:proofErr w:type="spellEnd"/>
      <w:r w:rsidRPr="007B6C7C">
        <w:rPr>
          <w:sz w:val="32"/>
          <w:szCs w:val="32"/>
        </w:rPr>
        <w:t xml:space="preserve"> de </w:t>
      </w:r>
      <w:proofErr w:type="spellStart"/>
      <w:r w:rsidRPr="007B6C7C">
        <w:rPr>
          <w:sz w:val="32"/>
          <w:szCs w:val="32"/>
        </w:rPr>
        <w:t>boue</w:t>
      </w:r>
      <w:proofErr w:type="spellEnd"/>
      <w:r w:rsidRPr="007B6C7C">
        <w:rPr>
          <w:sz w:val="32"/>
          <w:szCs w:val="32"/>
        </w:rPr>
        <w:t xml:space="preserve">, </w:t>
      </w:r>
    </w:p>
    <w:p w14:paraId="49EE4593" w14:textId="77777777" w:rsidR="00FE43E3" w:rsidRPr="007B6C7C" w:rsidRDefault="00FE43E3" w:rsidP="00FE43E3">
      <w:pPr>
        <w:rPr>
          <w:sz w:val="32"/>
          <w:szCs w:val="32"/>
        </w:rPr>
      </w:pPr>
      <w:proofErr w:type="spellStart"/>
      <w:r w:rsidRPr="007B6C7C">
        <w:rPr>
          <w:sz w:val="32"/>
          <w:szCs w:val="32"/>
        </w:rPr>
        <w:t>Endormeuses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saisons</w:t>
      </w:r>
      <w:proofErr w:type="spellEnd"/>
      <w:r w:rsidRPr="007B6C7C">
        <w:rPr>
          <w:sz w:val="32"/>
          <w:szCs w:val="32"/>
        </w:rPr>
        <w:t xml:space="preserve">! </w:t>
      </w:r>
      <w:proofErr w:type="spellStart"/>
      <w:r w:rsidRPr="007B6C7C">
        <w:rPr>
          <w:sz w:val="32"/>
          <w:szCs w:val="32"/>
        </w:rPr>
        <w:t>je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vous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aime</w:t>
      </w:r>
      <w:proofErr w:type="spellEnd"/>
      <w:r w:rsidRPr="007B6C7C">
        <w:rPr>
          <w:sz w:val="32"/>
          <w:szCs w:val="32"/>
        </w:rPr>
        <w:t xml:space="preserve"> et </w:t>
      </w:r>
      <w:proofErr w:type="spellStart"/>
      <w:r w:rsidRPr="007B6C7C">
        <w:rPr>
          <w:sz w:val="32"/>
          <w:szCs w:val="32"/>
        </w:rPr>
        <w:t>vous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loue</w:t>
      </w:r>
      <w:proofErr w:type="spellEnd"/>
      <w:r w:rsidRPr="007B6C7C">
        <w:rPr>
          <w:sz w:val="32"/>
          <w:szCs w:val="32"/>
        </w:rPr>
        <w:t xml:space="preserve"> </w:t>
      </w:r>
    </w:p>
    <w:p w14:paraId="54EFF0AB" w14:textId="77777777" w:rsidR="00FE43E3" w:rsidRPr="007B6C7C" w:rsidRDefault="00FE43E3" w:rsidP="00FE43E3">
      <w:pPr>
        <w:rPr>
          <w:sz w:val="32"/>
          <w:szCs w:val="32"/>
        </w:rPr>
      </w:pPr>
      <w:proofErr w:type="spellStart"/>
      <w:r w:rsidRPr="007B6C7C">
        <w:rPr>
          <w:sz w:val="32"/>
          <w:szCs w:val="32"/>
        </w:rPr>
        <w:t>D’envelopper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ainsi</w:t>
      </w:r>
      <w:proofErr w:type="spellEnd"/>
      <w:r w:rsidRPr="007B6C7C">
        <w:rPr>
          <w:sz w:val="32"/>
          <w:szCs w:val="32"/>
        </w:rPr>
        <w:t xml:space="preserve"> mon </w:t>
      </w:r>
      <w:proofErr w:type="spellStart"/>
      <w:r w:rsidRPr="007B6C7C">
        <w:rPr>
          <w:sz w:val="32"/>
          <w:szCs w:val="32"/>
        </w:rPr>
        <w:t>coeur</w:t>
      </w:r>
      <w:proofErr w:type="spellEnd"/>
      <w:r w:rsidRPr="007B6C7C">
        <w:rPr>
          <w:sz w:val="32"/>
          <w:szCs w:val="32"/>
        </w:rPr>
        <w:t xml:space="preserve"> et mon </w:t>
      </w:r>
      <w:proofErr w:type="spellStart"/>
      <w:r w:rsidRPr="007B6C7C">
        <w:rPr>
          <w:sz w:val="32"/>
          <w:szCs w:val="32"/>
        </w:rPr>
        <w:t>cerveau</w:t>
      </w:r>
      <w:proofErr w:type="spellEnd"/>
      <w:r w:rsidRPr="007B6C7C">
        <w:rPr>
          <w:sz w:val="32"/>
          <w:szCs w:val="32"/>
        </w:rPr>
        <w:t xml:space="preserve"> </w:t>
      </w:r>
    </w:p>
    <w:p w14:paraId="13F0A8EA" w14:textId="77777777" w:rsidR="00FE43E3" w:rsidRPr="007B6C7C" w:rsidRDefault="00FE43E3" w:rsidP="00FE43E3">
      <w:pPr>
        <w:rPr>
          <w:sz w:val="32"/>
          <w:szCs w:val="32"/>
        </w:rPr>
      </w:pPr>
      <w:r w:rsidRPr="007B6C7C">
        <w:rPr>
          <w:sz w:val="32"/>
          <w:szCs w:val="32"/>
        </w:rPr>
        <w:t xml:space="preserve">D’un </w:t>
      </w:r>
      <w:proofErr w:type="spellStart"/>
      <w:r w:rsidRPr="007B6C7C">
        <w:rPr>
          <w:sz w:val="32"/>
          <w:szCs w:val="32"/>
        </w:rPr>
        <w:t>linceul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vaporeux</w:t>
      </w:r>
      <w:proofErr w:type="spellEnd"/>
      <w:r w:rsidRPr="007B6C7C">
        <w:rPr>
          <w:sz w:val="32"/>
          <w:szCs w:val="32"/>
        </w:rPr>
        <w:t xml:space="preserve"> et d’un vague [</w:t>
      </w:r>
      <w:proofErr w:type="spellStart"/>
      <w:r w:rsidRPr="007B6C7C">
        <w:rPr>
          <w:sz w:val="32"/>
          <w:szCs w:val="32"/>
        </w:rPr>
        <w:t>brumeux</w:t>
      </w:r>
      <w:proofErr w:type="spellEnd"/>
      <w:r w:rsidRPr="007B6C7C">
        <w:rPr>
          <w:sz w:val="32"/>
          <w:szCs w:val="32"/>
        </w:rPr>
        <w:t xml:space="preserve">] </w:t>
      </w:r>
      <w:proofErr w:type="spellStart"/>
      <w:r w:rsidRPr="007B6C7C">
        <w:rPr>
          <w:sz w:val="32"/>
          <w:szCs w:val="32"/>
        </w:rPr>
        <w:t>tombeau</w:t>
      </w:r>
      <w:proofErr w:type="spellEnd"/>
      <w:r w:rsidRPr="007B6C7C">
        <w:rPr>
          <w:sz w:val="32"/>
          <w:szCs w:val="32"/>
        </w:rPr>
        <w:t xml:space="preserve">. </w:t>
      </w:r>
    </w:p>
    <w:p w14:paraId="128CD5DA" w14:textId="77777777" w:rsidR="00FE43E3" w:rsidRPr="007B6C7C" w:rsidRDefault="00FE43E3" w:rsidP="00FE43E3">
      <w:pPr>
        <w:rPr>
          <w:sz w:val="32"/>
          <w:szCs w:val="32"/>
        </w:rPr>
      </w:pPr>
    </w:p>
    <w:p w14:paraId="3FF4D28E" w14:textId="77777777" w:rsidR="00FE43E3" w:rsidRPr="007B6C7C" w:rsidRDefault="00FE43E3" w:rsidP="00FE43E3">
      <w:pPr>
        <w:rPr>
          <w:sz w:val="32"/>
          <w:szCs w:val="32"/>
        </w:rPr>
      </w:pPr>
      <w:proofErr w:type="spellStart"/>
      <w:r w:rsidRPr="007B6C7C">
        <w:rPr>
          <w:sz w:val="32"/>
          <w:szCs w:val="32"/>
        </w:rPr>
        <w:t>Dans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cette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grande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plaine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où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l’autan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froid</w:t>
      </w:r>
      <w:proofErr w:type="spellEnd"/>
      <w:r w:rsidRPr="007B6C7C">
        <w:rPr>
          <w:sz w:val="32"/>
          <w:szCs w:val="32"/>
        </w:rPr>
        <w:t xml:space="preserve"> se </w:t>
      </w:r>
      <w:proofErr w:type="spellStart"/>
      <w:r w:rsidRPr="007B6C7C">
        <w:rPr>
          <w:sz w:val="32"/>
          <w:szCs w:val="32"/>
        </w:rPr>
        <w:t>joue</w:t>
      </w:r>
      <w:proofErr w:type="spellEnd"/>
      <w:r w:rsidRPr="007B6C7C">
        <w:rPr>
          <w:sz w:val="32"/>
          <w:szCs w:val="32"/>
        </w:rPr>
        <w:t xml:space="preserve">, </w:t>
      </w:r>
    </w:p>
    <w:p w14:paraId="2E3E5A91" w14:textId="77777777" w:rsidR="00FE43E3" w:rsidRPr="007B6C7C" w:rsidRDefault="00FE43E3" w:rsidP="00FE43E3">
      <w:pPr>
        <w:rPr>
          <w:sz w:val="32"/>
          <w:szCs w:val="32"/>
        </w:rPr>
      </w:pPr>
      <w:proofErr w:type="spellStart"/>
      <w:r w:rsidRPr="007B6C7C">
        <w:rPr>
          <w:sz w:val="32"/>
          <w:szCs w:val="32"/>
        </w:rPr>
        <w:t>Où</w:t>
      </w:r>
      <w:proofErr w:type="spellEnd"/>
      <w:r w:rsidRPr="007B6C7C">
        <w:rPr>
          <w:sz w:val="32"/>
          <w:szCs w:val="32"/>
        </w:rPr>
        <w:t xml:space="preserve"> par les </w:t>
      </w:r>
      <w:proofErr w:type="spellStart"/>
      <w:r w:rsidRPr="007B6C7C">
        <w:rPr>
          <w:sz w:val="32"/>
          <w:szCs w:val="32"/>
        </w:rPr>
        <w:t>longues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nuits</w:t>
      </w:r>
      <w:proofErr w:type="spellEnd"/>
      <w:r w:rsidRPr="007B6C7C">
        <w:rPr>
          <w:sz w:val="32"/>
          <w:szCs w:val="32"/>
        </w:rPr>
        <w:t xml:space="preserve"> la </w:t>
      </w:r>
      <w:proofErr w:type="spellStart"/>
      <w:r w:rsidRPr="007B6C7C">
        <w:rPr>
          <w:sz w:val="32"/>
          <w:szCs w:val="32"/>
        </w:rPr>
        <w:t>girouette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s’enroue</w:t>
      </w:r>
      <w:proofErr w:type="spellEnd"/>
      <w:r w:rsidRPr="007B6C7C">
        <w:rPr>
          <w:sz w:val="32"/>
          <w:szCs w:val="32"/>
        </w:rPr>
        <w:t xml:space="preserve">, </w:t>
      </w:r>
    </w:p>
    <w:p w14:paraId="2925435F" w14:textId="77777777" w:rsidR="00FE43E3" w:rsidRPr="007B6C7C" w:rsidRDefault="00FE43E3" w:rsidP="00FE43E3">
      <w:pPr>
        <w:rPr>
          <w:sz w:val="32"/>
          <w:szCs w:val="32"/>
        </w:rPr>
      </w:pPr>
      <w:r w:rsidRPr="007B6C7C">
        <w:rPr>
          <w:sz w:val="32"/>
          <w:szCs w:val="32"/>
        </w:rPr>
        <w:t xml:space="preserve">Mon </w:t>
      </w:r>
      <w:proofErr w:type="spellStart"/>
      <w:r w:rsidRPr="007B6C7C">
        <w:rPr>
          <w:sz w:val="32"/>
          <w:szCs w:val="32"/>
        </w:rPr>
        <w:t>âme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mieux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qu’au</w:t>
      </w:r>
      <w:proofErr w:type="spellEnd"/>
      <w:r w:rsidRPr="007B6C7C">
        <w:rPr>
          <w:sz w:val="32"/>
          <w:szCs w:val="32"/>
        </w:rPr>
        <w:t xml:space="preserve"> temps [de] du </w:t>
      </w:r>
      <w:proofErr w:type="spellStart"/>
      <w:r w:rsidRPr="007B6C7C">
        <w:rPr>
          <w:sz w:val="32"/>
          <w:szCs w:val="32"/>
        </w:rPr>
        <w:t>tiède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renouveau</w:t>
      </w:r>
      <w:proofErr w:type="spellEnd"/>
      <w:r w:rsidRPr="007B6C7C">
        <w:rPr>
          <w:sz w:val="32"/>
          <w:szCs w:val="32"/>
        </w:rPr>
        <w:t xml:space="preserve"> </w:t>
      </w:r>
    </w:p>
    <w:p w14:paraId="15964D0F" w14:textId="77777777" w:rsidR="00FA3A22" w:rsidRPr="007B6C7C" w:rsidRDefault="00FE43E3" w:rsidP="00FE43E3">
      <w:pPr>
        <w:rPr>
          <w:sz w:val="32"/>
          <w:szCs w:val="32"/>
        </w:rPr>
      </w:pPr>
      <w:proofErr w:type="spellStart"/>
      <w:r w:rsidRPr="007B6C7C">
        <w:rPr>
          <w:sz w:val="32"/>
          <w:szCs w:val="32"/>
        </w:rPr>
        <w:t>Ouvrira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largement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ses</w:t>
      </w:r>
      <w:proofErr w:type="spellEnd"/>
      <w:r w:rsidRPr="007B6C7C">
        <w:rPr>
          <w:sz w:val="32"/>
          <w:szCs w:val="32"/>
        </w:rPr>
        <w:t xml:space="preserve"> </w:t>
      </w:r>
      <w:proofErr w:type="spellStart"/>
      <w:r w:rsidRPr="007B6C7C">
        <w:rPr>
          <w:sz w:val="32"/>
          <w:szCs w:val="32"/>
        </w:rPr>
        <w:t>ailes</w:t>
      </w:r>
      <w:proofErr w:type="spellEnd"/>
      <w:r w:rsidRPr="007B6C7C">
        <w:rPr>
          <w:sz w:val="32"/>
          <w:szCs w:val="32"/>
        </w:rPr>
        <w:t xml:space="preserve"> de </w:t>
      </w:r>
      <w:proofErr w:type="spellStart"/>
      <w:r w:rsidRPr="007B6C7C">
        <w:rPr>
          <w:sz w:val="32"/>
          <w:szCs w:val="32"/>
        </w:rPr>
        <w:t>corbeau</w:t>
      </w:r>
      <w:proofErr w:type="spellEnd"/>
      <w:r w:rsidRPr="007B6C7C">
        <w:rPr>
          <w:sz w:val="32"/>
          <w:szCs w:val="32"/>
        </w:rPr>
        <w:t xml:space="preserve">. </w:t>
      </w:r>
    </w:p>
    <w:sectPr w:rsidR="00FA3A22" w:rsidRPr="007B6C7C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3"/>
    <w:rsid w:val="007B6C7C"/>
    <w:rsid w:val="00A153CB"/>
    <w:rsid w:val="00D34D3B"/>
    <w:rsid w:val="00DB604D"/>
    <w:rsid w:val="00FA3A22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593AA"/>
  <w14:defaultImageDpi w14:val="300"/>
  <w15:docId w15:val="{435185E3-A2BD-934C-B7C9-8C5EDF2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WKU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2018-05-03T16:17:00Z</dcterms:created>
  <dcterms:modified xsi:type="dcterms:W3CDTF">2018-05-03T16:17:00Z</dcterms:modified>
</cp:coreProperties>
</file>